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B45" w:rsidRPr="00921B45" w:rsidRDefault="00921B45" w:rsidP="00921B45">
      <w:pPr>
        <w:spacing w:before="100" w:beforeAutospacing="1" w:after="100" w:afterAutospacing="1" w:line="240" w:lineRule="auto"/>
        <w:jc w:val="both"/>
        <w:outlineLvl w:val="0"/>
        <w:rPr>
          <w:rFonts w:ascii="Helvetica" w:eastAsia="Times New Roman" w:hAnsi="Helvetica" w:cs="Helvetica"/>
          <w:b/>
          <w:bCs/>
          <w:color w:val="000000"/>
          <w:kern w:val="36"/>
          <w:sz w:val="48"/>
          <w:szCs w:val="48"/>
        </w:rPr>
      </w:pPr>
      <w:r w:rsidRPr="00921B45">
        <w:rPr>
          <w:rFonts w:ascii="Helvetica" w:eastAsia="Times New Roman" w:hAnsi="Helvetica" w:cs="Helvetica"/>
          <w:b/>
          <w:bCs/>
          <w:color w:val="000000"/>
          <w:kern w:val="36"/>
          <w:sz w:val="48"/>
          <w:szCs w:val="48"/>
        </w:rPr>
        <w:t>Индивидуальное задание №1 «Анкета для сбора анамнеза»</w:t>
      </w:r>
    </w:p>
    <w:p w:rsidR="00921B45" w:rsidRPr="00921B45" w:rsidRDefault="00921B45" w:rsidP="00921B45">
      <w:pPr>
        <w:spacing w:before="100" w:beforeAutospacing="1" w:after="100" w:afterAutospacing="1" w:line="240" w:lineRule="auto"/>
        <w:jc w:val="both"/>
        <w:outlineLvl w:val="2"/>
        <w:rPr>
          <w:rFonts w:ascii="Helvetica" w:eastAsia="Times New Roman" w:hAnsi="Helvetica" w:cs="Helvetica"/>
          <w:b/>
          <w:bCs/>
          <w:color w:val="000000"/>
          <w:sz w:val="27"/>
          <w:szCs w:val="27"/>
        </w:rPr>
      </w:pPr>
      <w:bookmarkStart w:id="0" w:name="_Цель_и_задачи"/>
      <w:bookmarkEnd w:id="0"/>
      <w:r w:rsidRPr="00921B45">
        <w:rPr>
          <w:rFonts w:ascii="Helvetica" w:eastAsia="Times New Roman" w:hAnsi="Helvetica" w:cs="Helvetica"/>
          <w:b/>
          <w:bCs/>
          <w:color w:val="000000"/>
          <w:sz w:val="27"/>
          <w:szCs w:val="27"/>
        </w:rPr>
        <w:t>Цель и задачи задания</w:t>
      </w:r>
    </w:p>
    <w:p w:rsidR="00921B45" w:rsidRPr="00921B45" w:rsidRDefault="00921B45" w:rsidP="00921B45">
      <w:pPr>
        <w:spacing w:before="100" w:beforeAutospacing="1" w:after="100" w:afterAutospacing="1" w:line="240" w:lineRule="auto"/>
        <w:jc w:val="both"/>
        <w:rPr>
          <w:rFonts w:ascii="Helvetica" w:eastAsia="Times New Roman" w:hAnsi="Helvetica" w:cs="Helvetica"/>
          <w:color w:val="000000"/>
          <w:sz w:val="24"/>
          <w:szCs w:val="24"/>
        </w:rPr>
      </w:pPr>
      <w:r w:rsidRPr="00921B45">
        <w:rPr>
          <w:rFonts w:ascii="Helvetica" w:eastAsia="Times New Roman" w:hAnsi="Helvetica" w:cs="Helvetica"/>
          <w:b/>
          <w:bCs/>
          <w:color w:val="000000"/>
          <w:sz w:val="24"/>
          <w:szCs w:val="24"/>
        </w:rPr>
        <w:t>Цель задания:</w:t>
      </w:r>
      <w:r w:rsidRPr="00921B45">
        <w:rPr>
          <w:rFonts w:ascii="Helvetica" w:eastAsia="Times New Roman" w:hAnsi="Helvetica" w:cs="Helvetica"/>
          <w:color w:val="000000"/>
          <w:sz w:val="24"/>
          <w:szCs w:val="24"/>
        </w:rPr>
        <w:t xml:space="preserve"> овладение подходами и методами сбора информации о клиенте в рамках </w:t>
      </w:r>
      <w:proofErr w:type="spellStart"/>
      <w:r w:rsidRPr="00921B45">
        <w:rPr>
          <w:rFonts w:ascii="Helvetica" w:eastAsia="Times New Roman" w:hAnsi="Helvetica" w:cs="Helvetica"/>
          <w:color w:val="000000"/>
          <w:sz w:val="24"/>
          <w:szCs w:val="24"/>
        </w:rPr>
        <w:t>логотерапевтического</w:t>
      </w:r>
      <w:proofErr w:type="spellEnd"/>
      <w:r w:rsidRPr="00921B45">
        <w:rPr>
          <w:rFonts w:ascii="Helvetica" w:eastAsia="Times New Roman" w:hAnsi="Helvetica" w:cs="Helvetica"/>
          <w:color w:val="000000"/>
          <w:sz w:val="24"/>
          <w:szCs w:val="24"/>
        </w:rPr>
        <w:t xml:space="preserve"> подхода.</w:t>
      </w:r>
    </w:p>
    <w:p w:rsidR="00921B45" w:rsidRPr="00921B45" w:rsidRDefault="00921B45" w:rsidP="00921B45">
      <w:pPr>
        <w:spacing w:before="100" w:beforeAutospacing="1" w:after="100" w:afterAutospacing="1" w:line="240" w:lineRule="auto"/>
        <w:jc w:val="both"/>
        <w:rPr>
          <w:rFonts w:ascii="Helvetica" w:eastAsia="Times New Roman" w:hAnsi="Helvetica" w:cs="Helvetica"/>
          <w:color w:val="000000"/>
          <w:sz w:val="24"/>
          <w:szCs w:val="24"/>
        </w:rPr>
      </w:pPr>
      <w:r w:rsidRPr="00921B45">
        <w:rPr>
          <w:rFonts w:ascii="Helvetica" w:eastAsia="Times New Roman" w:hAnsi="Helvetica" w:cs="Helvetica"/>
          <w:b/>
          <w:bCs/>
          <w:color w:val="000000"/>
          <w:sz w:val="24"/>
          <w:szCs w:val="24"/>
        </w:rPr>
        <w:t>Задачи задания:</w:t>
      </w:r>
    </w:p>
    <w:p w:rsidR="00921B45" w:rsidRPr="00921B45" w:rsidRDefault="00921B45" w:rsidP="00921B45">
      <w:pPr>
        <w:spacing w:before="100" w:beforeAutospacing="1" w:after="100" w:afterAutospacing="1" w:line="240" w:lineRule="auto"/>
        <w:jc w:val="both"/>
        <w:rPr>
          <w:rFonts w:ascii="Helvetica" w:eastAsia="Times New Roman" w:hAnsi="Helvetica" w:cs="Helvetica"/>
          <w:color w:val="000000"/>
          <w:sz w:val="24"/>
          <w:szCs w:val="24"/>
        </w:rPr>
      </w:pPr>
      <w:r w:rsidRPr="00921B45">
        <w:rPr>
          <w:rFonts w:ascii="Helvetica" w:eastAsia="Times New Roman" w:hAnsi="Helvetica" w:cs="Helvetica"/>
          <w:color w:val="000000"/>
          <w:sz w:val="24"/>
          <w:szCs w:val="24"/>
        </w:rPr>
        <w:t>· Практическое знакомство с методикой «Анкета для сбора анамнеза»;</w:t>
      </w:r>
    </w:p>
    <w:p w:rsidR="00921B45" w:rsidRPr="00921B45" w:rsidRDefault="00921B45" w:rsidP="00921B45">
      <w:pPr>
        <w:spacing w:before="100" w:beforeAutospacing="1" w:after="100" w:afterAutospacing="1" w:line="240" w:lineRule="auto"/>
        <w:jc w:val="both"/>
        <w:rPr>
          <w:rFonts w:ascii="Helvetica" w:eastAsia="Times New Roman" w:hAnsi="Helvetica" w:cs="Helvetica"/>
          <w:color w:val="000000"/>
          <w:sz w:val="24"/>
          <w:szCs w:val="24"/>
        </w:rPr>
      </w:pPr>
      <w:r w:rsidRPr="00921B45">
        <w:rPr>
          <w:rFonts w:ascii="Helvetica" w:eastAsia="Times New Roman" w:hAnsi="Helvetica" w:cs="Helvetica"/>
          <w:color w:val="000000"/>
          <w:sz w:val="24"/>
          <w:szCs w:val="24"/>
        </w:rPr>
        <w:t xml:space="preserve">· Анализ анамнеза, включающий в себя: (1) выяснение проблемы; (2) выделение зон, свободных от симптома (незатронутых проблемой); (3) определение возможностей клиента, в том числе, к </w:t>
      </w:r>
      <w:proofErr w:type="spellStart"/>
      <w:r w:rsidRPr="00921B45">
        <w:rPr>
          <w:rFonts w:ascii="Helvetica" w:eastAsia="Times New Roman" w:hAnsi="Helvetica" w:cs="Helvetica"/>
          <w:color w:val="000000"/>
          <w:sz w:val="24"/>
          <w:szCs w:val="24"/>
        </w:rPr>
        <w:t>самодистнацированнию</w:t>
      </w:r>
      <w:proofErr w:type="spellEnd"/>
      <w:r w:rsidRPr="00921B45">
        <w:rPr>
          <w:rFonts w:ascii="Helvetica" w:eastAsia="Times New Roman" w:hAnsi="Helvetica" w:cs="Helvetica"/>
          <w:color w:val="000000"/>
          <w:sz w:val="24"/>
          <w:szCs w:val="24"/>
        </w:rPr>
        <w:t xml:space="preserve"> и </w:t>
      </w:r>
      <w:proofErr w:type="spellStart"/>
      <w:r w:rsidRPr="00921B45">
        <w:rPr>
          <w:rFonts w:ascii="Helvetica" w:eastAsia="Times New Roman" w:hAnsi="Helvetica" w:cs="Helvetica"/>
          <w:color w:val="000000"/>
          <w:sz w:val="24"/>
          <w:szCs w:val="24"/>
        </w:rPr>
        <w:t>самотрансцентденции</w:t>
      </w:r>
      <w:proofErr w:type="spellEnd"/>
      <w:r w:rsidRPr="00921B45">
        <w:rPr>
          <w:rFonts w:ascii="Helvetica" w:eastAsia="Times New Roman" w:hAnsi="Helvetica" w:cs="Helvetica"/>
          <w:color w:val="000000"/>
          <w:sz w:val="24"/>
          <w:szCs w:val="24"/>
        </w:rPr>
        <w:t>;</w:t>
      </w:r>
    </w:p>
    <w:p w:rsidR="00921B45" w:rsidRPr="00921B45" w:rsidRDefault="00921B45" w:rsidP="00921B45">
      <w:pPr>
        <w:spacing w:before="100" w:beforeAutospacing="1" w:after="100" w:afterAutospacing="1" w:line="240" w:lineRule="auto"/>
        <w:jc w:val="both"/>
        <w:rPr>
          <w:rFonts w:ascii="Helvetica" w:eastAsia="Times New Roman" w:hAnsi="Helvetica" w:cs="Helvetica"/>
          <w:color w:val="000000"/>
          <w:sz w:val="24"/>
          <w:szCs w:val="24"/>
        </w:rPr>
      </w:pPr>
      <w:r w:rsidRPr="00921B45">
        <w:rPr>
          <w:rFonts w:ascii="Helvetica" w:eastAsia="Times New Roman" w:hAnsi="Helvetica" w:cs="Helvetica"/>
          <w:color w:val="000000"/>
          <w:sz w:val="24"/>
          <w:szCs w:val="24"/>
        </w:rPr>
        <w:t xml:space="preserve">· Разработка стратегии предстоящей </w:t>
      </w:r>
      <w:proofErr w:type="spellStart"/>
      <w:r w:rsidRPr="00921B45">
        <w:rPr>
          <w:rFonts w:ascii="Helvetica" w:eastAsia="Times New Roman" w:hAnsi="Helvetica" w:cs="Helvetica"/>
          <w:color w:val="000000"/>
          <w:sz w:val="24"/>
          <w:szCs w:val="24"/>
        </w:rPr>
        <w:t>логотерапевтической</w:t>
      </w:r>
      <w:proofErr w:type="spellEnd"/>
      <w:r w:rsidRPr="00921B45">
        <w:rPr>
          <w:rFonts w:ascii="Helvetica" w:eastAsia="Times New Roman" w:hAnsi="Helvetica" w:cs="Helvetica"/>
          <w:color w:val="000000"/>
          <w:sz w:val="24"/>
          <w:szCs w:val="24"/>
        </w:rPr>
        <w:t xml:space="preserve"> сессии.</w:t>
      </w:r>
    </w:p>
    <w:p w:rsidR="00921B45" w:rsidRPr="00921B45" w:rsidRDefault="00921B45" w:rsidP="00921B45">
      <w:pPr>
        <w:spacing w:before="100" w:beforeAutospacing="1" w:after="100" w:afterAutospacing="1" w:line="240" w:lineRule="auto"/>
        <w:jc w:val="both"/>
        <w:outlineLvl w:val="2"/>
        <w:rPr>
          <w:rFonts w:ascii="Helvetica" w:eastAsia="Times New Roman" w:hAnsi="Helvetica" w:cs="Helvetica"/>
          <w:b/>
          <w:bCs/>
          <w:color w:val="000000"/>
          <w:sz w:val="27"/>
          <w:szCs w:val="27"/>
        </w:rPr>
      </w:pPr>
      <w:r w:rsidRPr="00921B45">
        <w:rPr>
          <w:rFonts w:ascii="Helvetica" w:eastAsia="Times New Roman" w:hAnsi="Helvetica" w:cs="Helvetica"/>
          <w:b/>
          <w:bCs/>
          <w:color w:val="000000"/>
          <w:sz w:val="27"/>
          <w:szCs w:val="27"/>
        </w:rPr>
        <w:t>Описание методики</w:t>
      </w:r>
    </w:p>
    <w:p w:rsidR="00921B45" w:rsidRPr="00921B45" w:rsidRDefault="00921B45" w:rsidP="00921B45">
      <w:pPr>
        <w:spacing w:before="100" w:beforeAutospacing="1" w:after="100" w:afterAutospacing="1" w:line="240" w:lineRule="auto"/>
        <w:jc w:val="both"/>
        <w:rPr>
          <w:rFonts w:ascii="Helvetica" w:eastAsia="Times New Roman" w:hAnsi="Helvetica" w:cs="Helvetica"/>
          <w:color w:val="000000"/>
          <w:sz w:val="24"/>
          <w:szCs w:val="24"/>
        </w:rPr>
      </w:pPr>
      <w:r w:rsidRPr="00921B45">
        <w:rPr>
          <w:rFonts w:ascii="Helvetica" w:eastAsia="Times New Roman" w:hAnsi="Helvetica" w:cs="Helvetica"/>
          <w:color w:val="000000"/>
          <w:sz w:val="24"/>
          <w:szCs w:val="24"/>
        </w:rPr>
        <w:t xml:space="preserve">В качестве инструмента для сбора данных о пациенте можно использовать </w:t>
      </w:r>
      <w:proofErr w:type="spellStart"/>
      <w:r w:rsidRPr="00921B45">
        <w:rPr>
          <w:rFonts w:ascii="Helvetica" w:eastAsia="Times New Roman" w:hAnsi="Helvetica" w:cs="Helvetica"/>
          <w:color w:val="000000"/>
          <w:sz w:val="24"/>
          <w:szCs w:val="24"/>
        </w:rPr>
        <w:t>опросник-анамнез</w:t>
      </w:r>
      <w:proofErr w:type="spellEnd"/>
      <w:r w:rsidRPr="00921B45">
        <w:rPr>
          <w:rFonts w:ascii="Helvetica" w:eastAsia="Times New Roman" w:hAnsi="Helvetica" w:cs="Helvetica"/>
          <w:color w:val="000000"/>
          <w:sz w:val="24"/>
          <w:szCs w:val="24"/>
        </w:rPr>
        <w:t xml:space="preserve">, который, конечно же, не заменяет психотерапевтическую беседу. Этот </w:t>
      </w:r>
      <w:proofErr w:type="spellStart"/>
      <w:r w:rsidRPr="00921B45">
        <w:rPr>
          <w:rFonts w:ascii="Helvetica" w:eastAsia="Times New Roman" w:hAnsi="Helvetica" w:cs="Helvetica"/>
          <w:color w:val="000000"/>
          <w:sz w:val="24"/>
          <w:szCs w:val="24"/>
        </w:rPr>
        <w:t>опросник</w:t>
      </w:r>
      <w:proofErr w:type="spellEnd"/>
      <w:r w:rsidRPr="00921B45">
        <w:rPr>
          <w:rFonts w:ascii="Helvetica" w:eastAsia="Times New Roman" w:hAnsi="Helvetica" w:cs="Helvetica"/>
          <w:color w:val="000000"/>
          <w:sz w:val="24"/>
          <w:szCs w:val="24"/>
        </w:rPr>
        <w:t xml:space="preserve"> ставит практическую задачу – выявить, какие ресурсы есть у человека, и как их впоследствии можно задействовать. Он довольно большой – на 15 страниц, и там много, казалось бы, ненужных вопросов, например, о месте проживания. Но это важно, так как это фактический материал для поиска ресурсов. Единственный способ избежать погрешности впечатления о пациенте – сделать этот тест достаточно длинным. Короткий тест – ловушка. В вопросах «Опишите собственными словами: почему Вы желаете лечения?» или «Что Вас привело в клинику?» специально оставлено мало места, буквально три строчки. Это сделано умышленно, для того, чтобы пациенты описали центральную точку проблемы. Кроме того, это дополнительный стимул для беседы.</w:t>
      </w:r>
    </w:p>
    <w:p w:rsidR="00921B45" w:rsidRPr="00921B45" w:rsidRDefault="00921B45" w:rsidP="00921B45">
      <w:pPr>
        <w:spacing w:before="100" w:beforeAutospacing="1" w:after="100" w:afterAutospacing="1" w:line="240" w:lineRule="auto"/>
        <w:jc w:val="both"/>
        <w:rPr>
          <w:rFonts w:ascii="Helvetica" w:eastAsia="Times New Roman" w:hAnsi="Helvetica" w:cs="Helvetica"/>
          <w:color w:val="000000"/>
          <w:sz w:val="24"/>
          <w:szCs w:val="24"/>
        </w:rPr>
      </w:pPr>
      <w:r w:rsidRPr="00921B45">
        <w:rPr>
          <w:rFonts w:ascii="Helvetica" w:eastAsia="Times New Roman" w:hAnsi="Helvetica" w:cs="Helvetica"/>
          <w:color w:val="000000"/>
          <w:sz w:val="24"/>
          <w:szCs w:val="24"/>
        </w:rPr>
        <w:t xml:space="preserve">В этом </w:t>
      </w:r>
      <w:proofErr w:type="spellStart"/>
      <w:r w:rsidRPr="00921B45">
        <w:rPr>
          <w:rFonts w:ascii="Helvetica" w:eastAsia="Times New Roman" w:hAnsi="Helvetica" w:cs="Helvetica"/>
          <w:color w:val="000000"/>
          <w:sz w:val="24"/>
          <w:szCs w:val="24"/>
        </w:rPr>
        <w:t>опроснике</w:t>
      </w:r>
      <w:proofErr w:type="spellEnd"/>
      <w:r w:rsidRPr="00921B45">
        <w:rPr>
          <w:rFonts w:ascii="Helvetica" w:eastAsia="Times New Roman" w:hAnsi="Helvetica" w:cs="Helvetica"/>
          <w:color w:val="000000"/>
          <w:sz w:val="24"/>
          <w:szCs w:val="24"/>
        </w:rPr>
        <w:t xml:space="preserve"> есть </w:t>
      </w:r>
      <w:proofErr w:type="gramStart"/>
      <w:r w:rsidRPr="00921B45">
        <w:rPr>
          <w:rFonts w:ascii="Helvetica" w:eastAsia="Times New Roman" w:hAnsi="Helvetica" w:cs="Helvetica"/>
          <w:color w:val="000000"/>
          <w:sz w:val="24"/>
          <w:szCs w:val="24"/>
        </w:rPr>
        <w:t>очень много</w:t>
      </w:r>
      <w:proofErr w:type="gramEnd"/>
      <w:r w:rsidRPr="00921B45">
        <w:rPr>
          <w:rFonts w:ascii="Helvetica" w:eastAsia="Times New Roman" w:hAnsi="Helvetica" w:cs="Helvetica"/>
          <w:color w:val="000000"/>
          <w:sz w:val="24"/>
          <w:szCs w:val="24"/>
        </w:rPr>
        <w:t xml:space="preserve"> важных вопросов, которые значительно расширяют представления клиента о себе самом, выводят его за границы узкого видения себя через призму проблемы. </w:t>
      </w:r>
      <w:proofErr w:type="gramStart"/>
      <w:r w:rsidRPr="00921B45">
        <w:rPr>
          <w:rFonts w:ascii="Helvetica" w:eastAsia="Times New Roman" w:hAnsi="Helvetica" w:cs="Helvetica"/>
          <w:color w:val="000000"/>
          <w:sz w:val="24"/>
          <w:szCs w:val="24"/>
        </w:rPr>
        <w:t>Например, вопрос «Как реагирует Ваше окружение (партнёр, родители, дети, коллеги)?» стимулирует человека посмотреть на себя со стороны, может быть, даже впервые.</w:t>
      </w:r>
      <w:proofErr w:type="gramEnd"/>
    </w:p>
    <w:p w:rsidR="00921B45" w:rsidRPr="00921B45" w:rsidRDefault="00921B45" w:rsidP="00921B45">
      <w:pPr>
        <w:spacing w:before="100" w:beforeAutospacing="1" w:after="100" w:afterAutospacing="1" w:line="240" w:lineRule="auto"/>
        <w:jc w:val="both"/>
        <w:rPr>
          <w:rFonts w:ascii="Helvetica" w:eastAsia="Times New Roman" w:hAnsi="Helvetica" w:cs="Helvetica"/>
          <w:color w:val="000000"/>
          <w:sz w:val="24"/>
          <w:szCs w:val="24"/>
        </w:rPr>
      </w:pPr>
      <w:r w:rsidRPr="00921B45">
        <w:rPr>
          <w:rFonts w:ascii="Helvetica" w:eastAsia="Times New Roman" w:hAnsi="Helvetica" w:cs="Helvetica"/>
          <w:color w:val="000000"/>
          <w:sz w:val="24"/>
          <w:szCs w:val="24"/>
        </w:rPr>
        <w:t>Есть вопросы, имеющие целью выяснить установки пациента, которые впоследствии могут быть скорректированы методом модификации (модуляции установок)</w:t>
      </w:r>
      <w:proofErr w:type="gramStart"/>
      <w:r w:rsidRPr="00921B45">
        <w:rPr>
          <w:rFonts w:ascii="Helvetica" w:eastAsia="Times New Roman" w:hAnsi="Helvetica" w:cs="Helvetica"/>
          <w:color w:val="000000"/>
          <w:sz w:val="24"/>
          <w:szCs w:val="24"/>
        </w:rPr>
        <w:t xml:space="preserve"> :</w:t>
      </w:r>
      <w:proofErr w:type="gramEnd"/>
      <w:r w:rsidRPr="00921B45">
        <w:rPr>
          <w:rFonts w:ascii="Helvetica" w:eastAsia="Times New Roman" w:hAnsi="Helvetica" w:cs="Helvetica"/>
          <w:color w:val="000000"/>
          <w:sz w:val="24"/>
          <w:szCs w:val="24"/>
        </w:rPr>
        <w:t xml:space="preserve"> «Как Вы представляете себе появление и значение Ваших жалоб?», «Что Вы предполагаете?», «Как объясняет Ваше окружение появление этих жалоб, а также их значение?».</w:t>
      </w:r>
    </w:p>
    <w:p w:rsidR="00921B45" w:rsidRPr="00921B45" w:rsidRDefault="00921B45" w:rsidP="00921B45">
      <w:pPr>
        <w:spacing w:before="100" w:beforeAutospacing="1" w:after="100" w:afterAutospacing="1" w:line="240" w:lineRule="auto"/>
        <w:jc w:val="both"/>
        <w:rPr>
          <w:rFonts w:ascii="Helvetica" w:eastAsia="Times New Roman" w:hAnsi="Helvetica" w:cs="Helvetica"/>
          <w:color w:val="000000"/>
          <w:sz w:val="24"/>
          <w:szCs w:val="24"/>
        </w:rPr>
      </w:pPr>
      <w:r w:rsidRPr="00921B45">
        <w:rPr>
          <w:rFonts w:ascii="Helvetica" w:eastAsia="Times New Roman" w:hAnsi="Helvetica" w:cs="Helvetica"/>
          <w:color w:val="000000"/>
          <w:sz w:val="24"/>
          <w:szCs w:val="24"/>
        </w:rPr>
        <w:t>Не менее важны вопросы: «Чему препятствует существующая проблема в Вашей жизни?», «Что она делает невозможным в Вашей жизни?».</w:t>
      </w:r>
    </w:p>
    <w:p w:rsidR="00921B45" w:rsidRPr="00921B45" w:rsidRDefault="00921B45" w:rsidP="00921B45">
      <w:pPr>
        <w:spacing w:before="100" w:beforeAutospacing="1" w:after="100" w:afterAutospacing="1" w:line="240" w:lineRule="auto"/>
        <w:jc w:val="both"/>
        <w:rPr>
          <w:rFonts w:ascii="Helvetica" w:eastAsia="Times New Roman" w:hAnsi="Helvetica" w:cs="Helvetica"/>
          <w:color w:val="000000"/>
          <w:sz w:val="24"/>
          <w:szCs w:val="24"/>
        </w:rPr>
      </w:pPr>
      <w:r w:rsidRPr="00921B45">
        <w:rPr>
          <w:rFonts w:ascii="Helvetica" w:eastAsia="Times New Roman" w:hAnsi="Helvetica" w:cs="Helvetica"/>
          <w:color w:val="000000"/>
          <w:sz w:val="24"/>
          <w:szCs w:val="24"/>
        </w:rPr>
        <w:lastRenderedPageBreak/>
        <w:t xml:space="preserve">Есть в этом </w:t>
      </w:r>
      <w:proofErr w:type="spellStart"/>
      <w:r w:rsidRPr="00921B45">
        <w:rPr>
          <w:rFonts w:ascii="Helvetica" w:eastAsia="Times New Roman" w:hAnsi="Helvetica" w:cs="Helvetica"/>
          <w:color w:val="000000"/>
          <w:sz w:val="24"/>
          <w:szCs w:val="24"/>
        </w:rPr>
        <w:t>опроснике</w:t>
      </w:r>
      <w:proofErr w:type="spellEnd"/>
      <w:r w:rsidRPr="00921B45">
        <w:rPr>
          <w:rFonts w:ascii="Helvetica" w:eastAsia="Times New Roman" w:hAnsi="Helvetica" w:cs="Helvetica"/>
          <w:color w:val="000000"/>
          <w:sz w:val="24"/>
          <w:szCs w:val="24"/>
        </w:rPr>
        <w:t xml:space="preserve"> и магические вопросы из арсенала Сократического диалога: «Как Вы думаете, что должно случиться, чтобы проблема сама по себе исчезла?», «Какие лица, кроме Вас, могли бы получить пользу, выгоду в случае Вашего успешного излечения?».</w:t>
      </w:r>
    </w:p>
    <w:p w:rsidR="00921B45" w:rsidRPr="00921B45" w:rsidRDefault="00921B45" w:rsidP="00921B45">
      <w:pPr>
        <w:spacing w:before="100" w:beforeAutospacing="1" w:after="100" w:afterAutospacing="1" w:line="240" w:lineRule="auto"/>
        <w:jc w:val="both"/>
        <w:rPr>
          <w:rFonts w:ascii="Helvetica" w:eastAsia="Times New Roman" w:hAnsi="Helvetica" w:cs="Helvetica"/>
          <w:color w:val="000000"/>
          <w:sz w:val="24"/>
          <w:szCs w:val="24"/>
        </w:rPr>
      </w:pPr>
      <w:r w:rsidRPr="00921B45">
        <w:rPr>
          <w:rFonts w:ascii="Helvetica" w:eastAsia="Times New Roman" w:hAnsi="Helvetica" w:cs="Helvetica"/>
          <w:color w:val="000000"/>
          <w:sz w:val="24"/>
          <w:szCs w:val="24"/>
        </w:rPr>
        <w:t xml:space="preserve">И ещё один вопрос, который в </w:t>
      </w:r>
      <w:proofErr w:type="gramStart"/>
      <w:r w:rsidRPr="00921B45">
        <w:rPr>
          <w:rFonts w:ascii="Helvetica" w:eastAsia="Times New Roman" w:hAnsi="Helvetica" w:cs="Helvetica"/>
          <w:color w:val="000000"/>
          <w:sz w:val="24"/>
          <w:szCs w:val="24"/>
        </w:rPr>
        <w:t>обычном</w:t>
      </w:r>
      <w:proofErr w:type="gramEnd"/>
      <w:r w:rsidRPr="00921B45">
        <w:rPr>
          <w:rFonts w:ascii="Helvetica" w:eastAsia="Times New Roman" w:hAnsi="Helvetica" w:cs="Helvetica"/>
          <w:color w:val="000000"/>
          <w:sz w:val="24"/>
          <w:szCs w:val="24"/>
        </w:rPr>
        <w:t xml:space="preserve"> </w:t>
      </w:r>
      <w:proofErr w:type="spellStart"/>
      <w:r w:rsidRPr="00921B45">
        <w:rPr>
          <w:rFonts w:ascii="Helvetica" w:eastAsia="Times New Roman" w:hAnsi="Helvetica" w:cs="Helvetica"/>
          <w:color w:val="000000"/>
          <w:sz w:val="24"/>
          <w:szCs w:val="24"/>
        </w:rPr>
        <w:t>опроснике</w:t>
      </w:r>
      <w:proofErr w:type="spellEnd"/>
      <w:r w:rsidRPr="00921B45">
        <w:rPr>
          <w:rFonts w:ascii="Helvetica" w:eastAsia="Times New Roman" w:hAnsi="Helvetica" w:cs="Helvetica"/>
          <w:color w:val="000000"/>
          <w:sz w:val="24"/>
          <w:szCs w:val="24"/>
        </w:rPr>
        <w:t xml:space="preserve"> вы бы не нашли: «Используете ли Вы вашу проблему, как отговорку, для того, чтобы находить себе оправдание? Пользуетесь ли этой проблемой, чтобы чего-то избежать? И, если «Да», то, что Вы ответите?».</w:t>
      </w:r>
    </w:p>
    <w:p w:rsidR="00921B45" w:rsidRPr="00921B45" w:rsidRDefault="00921B45" w:rsidP="00921B45">
      <w:pPr>
        <w:spacing w:before="100" w:beforeAutospacing="1" w:after="100" w:afterAutospacing="1" w:line="240" w:lineRule="auto"/>
        <w:jc w:val="both"/>
        <w:rPr>
          <w:rFonts w:ascii="Helvetica" w:eastAsia="Times New Roman" w:hAnsi="Helvetica" w:cs="Helvetica"/>
          <w:color w:val="000000"/>
          <w:sz w:val="24"/>
          <w:szCs w:val="24"/>
        </w:rPr>
      </w:pPr>
      <w:r w:rsidRPr="00921B45">
        <w:rPr>
          <w:rFonts w:ascii="Helvetica" w:eastAsia="Times New Roman" w:hAnsi="Helvetica" w:cs="Helvetica"/>
          <w:color w:val="000000"/>
          <w:sz w:val="24"/>
          <w:szCs w:val="24"/>
        </w:rPr>
        <w:t>Кроме того, есть ещё один из важных, уточняющих вопросов: «Какие препараты, таблетки или наркотики Вы принимаете?». Ответ на этот вопрос может быть сложен для некоторых пациентов, действительно, употребляющих запрещенные препараты. Но терапевт может использовать фразу: «Я не Ваш отец, я Ваш терапевт. Здесь Вы находитесь в защищённом пространстве. Здесь Вы в безопасности. Я уже повидал многое». Такой стиль поведения очень хорошо влияет на пациентов. Если создаётся определённая атмосфера, то на эти щекотливые вопросы отвечать удобно. Главное подчёркивать, что терапевт всего лишь терапевт.</w:t>
      </w:r>
    </w:p>
    <w:p w:rsidR="00921B45" w:rsidRPr="00921B45" w:rsidRDefault="00921B45" w:rsidP="00921B45">
      <w:pPr>
        <w:spacing w:before="100" w:beforeAutospacing="1" w:after="100" w:afterAutospacing="1" w:line="240" w:lineRule="auto"/>
        <w:jc w:val="both"/>
        <w:rPr>
          <w:rFonts w:ascii="Helvetica" w:eastAsia="Times New Roman" w:hAnsi="Helvetica" w:cs="Helvetica"/>
          <w:color w:val="000000"/>
          <w:sz w:val="24"/>
          <w:szCs w:val="24"/>
        </w:rPr>
      </w:pPr>
      <w:r w:rsidRPr="00921B45">
        <w:rPr>
          <w:rFonts w:ascii="Helvetica" w:eastAsia="Times New Roman" w:hAnsi="Helvetica" w:cs="Helvetica"/>
          <w:color w:val="000000"/>
          <w:sz w:val="24"/>
          <w:szCs w:val="24"/>
        </w:rPr>
        <w:t xml:space="preserve">Есть вопросы, которые, казалось бы, фокусируют клиента на его ужасном прошлом, особенно на детстве. Но важно заметить, что анкета построена в виде попеременной диагностики, и там есть и позитивные вопросы. Если пациент описывает ужасное детство, то его требуется </w:t>
      </w:r>
      <w:proofErr w:type="gramStart"/>
      <w:r w:rsidRPr="00921B45">
        <w:rPr>
          <w:rFonts w:ascii="Helvetica" w:eastAsia="Times New Roman" w:hAnsi="Helvetica" w:cs="Helvetica"/>
          <w:color w:val="000000"/>
          <w:sz w:val="24"/>
          <w:szCs w:val="24"/>
        </w:rPr>
        <w:t>корректировать</w:t>
      </w:r>
      <w:proofErr w:type="gramEnd"/>
      <w:r w:rsidRPr="00921B45">
        <w:rPr>
          <w:rFonts w:ascii="Helvetica" w:eastAsia="Times New Roman" w:hAnsi="Helvetica" w:cs="Helvetica"/>
          <w:color w:val="000000"/>
          <w:sz w:val="24"/>
          <w:szCs w:val="24"/>
        </w:rPr>
        <w:t xml:space="preserve"> хотя бы потому, что, коль уж человек дожил до взрослого возраста, если он смог пройти через эти первые шесть - семь лет, всё-таки это означает, что детство было вполне сносным. Если человек ответит «Я был нежеланным ребенком для всех», это тоже, как показывает практика, может быть не полной правдой. Пусть не родитель, но кто-то ведь о нём волновался, проявлял заботу? Пусть плохо, но заботились. Это важно осознать.</w:t>
      </w:r>
    </w:p>
    <w:p w:rsidR="00921B45" w:rsidRPr="00921B45" w:rsidRDefault="00921B45" w:rsidP="00921B45">
      <w:pPr>
        <w:spacing w:before="100" w:beforeAutospacing="1" w:after="100" w:afterAutospacing="1" w:line="240" w:lineRule="auto"/>
        <w:jc w:val="both"/>
        <w:rPr>
          <w:rFonts w:ascii="Helvetica" w:eastAsia="Times New Roman" w:hAnsi="Helvetica" w:cs="Helvetica"/>
          <w:color w:val="000000"/>
          <w:sz w:val="24"/>
          <w:szCs w:val="24"/>
        </w:rPr>
      </w:pPr>
      <w:r w:rsidRPr="00921B45">
        <w:rPr>
          <w:rFonts w:ascii="Helvetica" w:eastAsia="Times New Roman" w:hAnsi="Helvetica" w:cs="Helvetica"/>
          <w:color w:val="000000"/>
          <w:sz w:val="24"/>
          <w:szCs w:val="24"/>
        </w:rPr>
        <w:t>В анкете есть вопросы об играх и интересах во время детства и юности, не менее важны хобби и интересы сегодня. Есть вопросы о социальном поведении, есть сугубо психотерапевтические вопросы, есть вопросы, касающиеся профессиональной деятельности.</w:t>
      </w:r>
    </w:p>
    <w:p w:rsidR="00921B45" w:rsidRPr="00921B45" w:rsidRDefault="00921B45" w:rsidP="00921B45">
      <w:pPr>
        <w:spacing w:before="100" w:beforeAutospacing="1" w:after="100" w:afterAutospacing="1" w:line="240" w:lineRule="auto"/>
        <w:jc w:val="both"/>
        <w:rPr>
          <w:rFonts w:ascii="Helvetica" w:eastAsia="Times New Roman" w:hAnsi="Helvetica" w:cs="Helvetica"/>
          <w:color w:val="000000"/>
          <w:sz w:val="24"/>
          <w:szCs w:val="24"/>
        </w:rPr>
      </w:pPr>
      <w:r w:rsidRPr="00921B45">
        <w:rPr>
          <w:rFonts w:ascii="Helvetica" w:eastAsia="Times New Roman" w:hAnsi="Helvetica" w:cs="Helvetica"/>
          <w:color w:val="000000"/>
          <w:sz w:val="24"/>
          <w:szCs w:val="24"/>
        </w:rPr>
        <w:t xml:space="preserve">Что касается вопросов профессиональных, они очень ориентированы на западноевропейский и американский образ жизни, где самореализация происходит через профессию. Такие вопросы важны для людей с </w:t>
      </w:r>
      <w:proofErr w:type="spellStart"/>
      <w:r w:rsidRPr="00921B45">
        <w:rPr>
          <w:rFonts w:ascii="Helvetica" w:eastAsia="Times New Roman" w:hAnsi="Helvetica" w:cs="Helvetica"/>
          <w:color w:val="000000"/>
          <w:sz w:val="24"/>
          <w:szCs w:val="24"/>
        </w:rPr>
        <w:t>ноогенным</w:t>
      </w:r>
      <w:proofErr w:type="spellEnd"/>
      <w:r w:rsidRPr="00921B45">
        <w:rPr>
          <w:rFonts w:ascii="Helvetica" w:eastAsia="Times New Roman" w:hAnsi="Helvetica" w:cs="Helvetica"/>
          <w:color w:val="000000"/>
          <w:sz w:val="24"/>
          <w:szCs w:val="24"/>
        </w:rPr>
        <w:t xml:space="preserve"> неврозом, для тех, кто ставил какие-то профессиональные цели и их не достиг, кто </w:t>
      </w:r>
      <w:proofErr w:type="spellStart"/>
      <w:r w:rsidRPr="00921B45">
        <w:rPr>
          <w:rFonts w:ascii="Helvetica" w:eastAsia="Times New Roman" w:hAnsi="Helvetica" w:cs="Helvetica"/>
          <w:color w:val="000000"/>
          <w:sz w:val="24"/>
          <w:szCs w:val="24"/>
        </w:rPr>
        <w:t>подпитывается</w:t>
      </w:r>
      <w:proofErr w:type="spellEnd"/>
      <w:r w:rsidRPr="00921B45">
        <w:rPr>
          <w:rFonts w:ascii="Helvetica" w:eastAsia="Times New Roman" w:hAnsi="Helvetica" w:cs="Helvetica"/>
          <w:color w:val="000000"/>
          <w:sz w:val="24"/>
          <w:szCs w:val="24"/>
        </w:rPr>
        <w:t xml:space="preserve"> неправильной для себя установкой, лишающей его уверенности, «я </w:t>
      </w:r>
      <w:proofErr w:type="gramStart"/>
      <w:r w:rsidRPr="00921B45">
        <w:rPr>
          <w:rFonts w:ascii="Helvetica" w:eastAsia="Times New Roman" w:hAnsi="Helvetica" w:cs="Helvetica"/>
          <w:color w:val="000000"/>
          <w:sz w:val="24"/>
          <w:szCs w:val="24"/>
        </w:rPr>
        <w:t>слабак</w:t>
      </w:r>
      <w:proofErr w:type="gramEnd"/>
      <w:r w:rsidRPr="00921B45">
        <w:rPr>
          <w:rFonts w:ascii="Helvetica" w:eastAsia="Times New Roman" w:hAnsi="Helvetica" w:cs="Helvetica"/>
          <w:color w:val="000000"/>
          <w:sz w:val="24"/>
          <w:szCs w:val="24"/>
        </w:rPr>
        <w:t>, я неудачник». С такими пациентами мы начинаем работать на поле смены установок.</w:t>
      </w:r>
    </w:p>
    <w:p w:rsidR="00921B45" w:rsidRPr="00921B45" w:rsidRDefault="00921B45" w:rsidP="00921B45">
      <w:pPr>
        <w:spacing w:before="100" w:beforeAutospacing="1" w:after="100" w:afterAutospacing="1" w:line="240" w:lineRule="auto"/>
        <w:jc w:val="both"/>
        <w:rPr>
          <w:rFonts w:ascii="Helvetica" w:eastAsia="Times New Roman" w:hAnsi="Helvetica" w:cs="Helvetica"/>
          <w:color w:val="000000"/>
          <w:sz w:val="24"/>
          <w:szCs w:val="24"/>
        </w:rPr>
      </w:pPr>
      <w:r w:rsidRPr="00921B45">
        <w:rPr>
          <w:rFonts w:ascii="Helvetica" w:eastAsia="Times New Roman" w:hAnsi="Helvetica" w:cs="Helvetica"/>
          <w:color w:val="000000"/>
          <w:sz w:val="24"/>
          <w:szCs w:val="24"/>
        </w:rPr>
        <w:t>Следующие вопросы: «Какие цели стоят перед Вами сегодня?», «Что для Вас является целью?». Иногда пациенты весьма расплывчато формулируют свой ответ – быть счастливым. Здесь необходимо быть внимательными, понимать, что это та самая область, где требуется точная настройка по двум причинам. Во-первых, наметился дисбаланс: раньше человек был полон идей и разных целей, а сегодня у него цель – просто быть счастливым. Во-вторых, чтобы быть счастливым, нужна причина, основа для этого счастья; нельзя так просто быть счастливым.</w:t>
      </w:r>
    </w:p>
    <w:p w:rsidR="00921B45" w:rsidRPr="00921B45" w:rsidRDefault="00921B45" w:rsidP="00921B45">
      <w:pPr>
        <w:spacing w:before="100" w:beforeAutospacing="1" w:after="100" w:afterAutospacing="1" w:line="240" w:lineRule="auto"/>
        <w:jc w:val="both"/>
        <w:rPr>
          <w:rFonts w:ascii="Helvetica" w:eastAsia="Times New Roman" w:hAnsi="Helvetica" w:cs="Helvetica"/>
          <w:color w:val="000000"/>
          <w:sz w:val="24"/>
          <w:szCs w:val="24"/>
        </w:rPr>
      </w:pPr>
      <w:r w:rsidRPr="00921B45">
        <w:rPr>
          <w:rFonts w:ascii="Helvetica" w:eastAsia="Times New Roman" w:hAnsi="Helvetica" w:cs="Helvetica"/>
          <w:color w:val="000000"/>
          <w:sz w:val="24"/>
          <w:szCs w:val="24"/>
        </w:rPr>
        <w:lastRenderedPageBreak/>
        <w:t>Что еще очень хорошо применяется в диагностике, так это предложения, которые надо дополнить или завершить (интересно будет, если терапевт и себе задаст такие вопросы, а потом сравнит с ответами пациентов):</w:t>
      </w:r>
    </w:p>
    <w:p w:rsidR="00921B45" w:rsidRPr="00921B45" w:rsidRDefault="00921B45" w:rsidP="00921B45">
      <w:pPr>
        <w:numPr>
          <w:ilvl w:val="0"/>
          <w:numId w:val="1"/>
        </w:numPr>
        <w:spacing w:before="100" w:beforeAutospacing="1" w:after="100" w:afterAutospacing="1" w:line="240" w:lineRule="auto"/>
        <w:jc w:val="both"/>
        <w:rPr>
          <w:rFonts w:ascii="Helvetica" w:eastAsia="Times New Roman" w:hAnsi="Helvetica" w:cs="Helvetica"/>
          <w:color w:val="000000"/>
          <w:sz w:val="24"/>
          <w:szCs w:val="24"/>
        </w:rPr>
      </w:pPr>
      <w:r w:rsidRPr="00921B45">
        <w:rPr>
          <w:rFonts w:ascii="Helvetica" w:eastAsia="Times New Roman" w:hAnsi="Helvetica" w:cs="Helvetica"/>
          <w:color w:val="000000"/>
          <w:sz w:val="24"/>
          <w:szCs w:val="24"/>
        </w:rPr>
        <w:t>Я человек, который...</w:t>
      </w:r>
    </w:p>
    <w:p w:rsidR="00921B45" w:rsidRPr="00921B45" w:rsidRDefault="00921B45" w:rsidP="00921B45">
      <w:pPr>
        <w:numPr>
          <w:ilvl w:val="0"/>
          <w:numId w:val="1"/>
        </w:numPr>
        <w:spacing w:before="100" w:beforeAutospacing="1" w:after="100" w:afterAutospacing="1" w:line="240" w:lineRule="auto"/>
        <w:jc w:val="both"/>
        <w:rPr>
          <w:rFonts w:ascii="Helvetica" w:eastAsia="Times New Roman" w:hAnsi="Helvetica" w:cs="Helvetica"/>
          <w:color w:val="000000"/>
          <w:sz w:val="24"/>
          <w:szCs w:val="24"/>
        </w:rPr>
      </w:pPr>
      <w:r w:rsidRPr="00921B45">
        <w:rPr>
          <w:rFonts w:ascii="Helvetica" w:eastAsia="Times New Roman" w:hAnsi="Helvetica" w:cs="Helvetica"/>
          <w:color w:val="000000"/>
          <w:sz w:val="24"/>
          <w:szCs w:val="24"/>
        </w:rPr>
        <w:t>В течение всей моей жизни...</w:t>
      </w:r>
    </w:p>
    <w:p w:rsidR="00921B45" w:rsidRPr="00921B45" w:rsidRDefault="00921B45" w:rsidP="00921B45">
      <w:pPr>
        <w:spacing w:before="100" w:beforeAutospacing="1" w:after="100" w:afterAutospacing="1" w:line="240" w:lineRule="auto"/>
        <w:jc w:val="both"/>
        <w:rPr>
          <w:rFonts w:ascii="Helvetica" w:eastAsia="Times New Roman" w:hAnsi="Helvetica" w:cs="Helvetica"/>
          <w:color w:val="000000"/>
          <w:sz w:val="24"/>
          <w:szCs w:val="24"/>
        </w:rPr>
      </w:pPr>
      <w:r w:rsidRPr="00921B45">
        <w:rPr>
          <w:rFonts w:ascii="Helvetica" w:eastAsia="Times New Roman" w:hAnsi="Helvetica" w:cs="Helvetica"/>
          <w:color w:val="000000"/>
          <w:sz w:val="24"/>
          <w:szCs w:val="24"/>
        </w:rPr>
        <w:t>Продолжение этих предложений дают терапевту возможность, хотя бы в грубых чертах, создать облик пациента.</w:t>
      </w:r>
    </w:p>
    <w:p w:rsidR="00921B45" w:rsidRPr="00921B45" w:rsidRDefault="00921B45" w:rsidP="00921B45">
      <w:pPr>
        <w:spacing w:before="100" w:beforeAutospacing="1" w:after="100" w:afterAutospacing="1" w:line="240" w:lineRule="auto"/>
        <w:jc w:val="both"/>
        <w:rPr>
          <w:rFonts w:ascii="Helvetica" w:eastAsia="Times New Roman" w:hAnsi="Helvetica" w:cs="Helvetica"/>
          <w:color w:val="000000"/>
          <w:sz w:val="24"/>
          <w:szCs w:val="24"/>
        </w:rPr>
      </w:pPr>
      <w:r w:rsidRPr="00921B45">
        <w:rPr>
          <w:rFonts w:ascii="Helvetica" w:eastAsia="Times New Roman" w:hAnsi="Helvetica" w:cs="Helvetica"/>
          <w:color w:val="000000"/>
          <w:sz w:val="24"/>
          <w:szCs w:val="24"/>
        </w:rPr>
        <w:t>Далее приводятся вопросы о самой терапии: «Что в Вашем поведении сейчас Вы могли бы изменить с удовольствием, желали бы изменить?», «Что бы Вы изменили в своей жизненной ситуации?», «Что препятствует Вам в этом изменении?».</w:t>
      </w:r>
    </w:p>
    <w:p w:rsidR="00921B45" w:rsidRPr="00921B45" w:rsidRDefault="00921B45" w:rsidP="00921B45">
      <w:pPr>
        <w:spacing w:before="100" w:beforeAutospacing="1" w:after="100" w:afterAutospacing="1" w:line="240" w:lineRule="auto"/>
        <w:jc w:val="both"/>
        <w:rPr>
          <w:rFonts w:ascii="Helvetica" w:eastAsia="Times New Roman" w:hAnsi="Helvetica" w:cs="Helvetica"/>
          <w:color w:val="000000"/>
          <w:sz w:val="24"/>
          <w:szCs w:val="24"/>
        </w:rPr>
      </w:pPr>
      <w:r w:rsidRPr="00921B45">
        <w:rPr>
          <w:rFonts w:ascii="Helvetica" w:eastAsia="Times New Roman" w:hAnsi="Helvetica" w:cs="Helvetica"/>
          <w:color w:val="000000"/>
          <w:sz w:val="24"/>
          <w:szCs w:val="24"/>
        </w:rPr>
        <w:t>Далее речь идёт о совсем конкретных делах: «В какой форме Вы могли бы поддержать себя?», «Что Вы сами можете сделать, чтобы это изменение, в желаемом Вами направлении, происходило?»</w:t>
      </w:r>
    </w:p>
    <w:p w:rsidR="00921B45" w:rsidRPr="00921B45" w:rsidRDefault="00921B45" w:rsidP="00921B45">
      <w:pPr>
        <w:spacing w:before="100" w:beforeAutospacing="1" w:after="100" w:afterAutospacing="1" w:line="240" w:lineRule="auto"/>
        <w:jc w:val="both"/>
        <w:rPr>
          <w:rFonts w:ascii="Helvetica" w:eastAsia="Times New Roman" w:hAnsi="Helvetica" w:cs="Helvetica"/>
          <w:color w:val="000000"/>
          <w:sz w:val="24"/>
          <w:szCs w:val="24"/>
        </w:rPr>
      </w:pPr>
      <w:r w:rsidRPr="00921B45">
        <w:rPr>
          <w:rFonts w:ascii="Helvetica" w:eastAsia="Times New Roman" w:hAnsi="Helvetica" w:cs="Helvetica"/>
          <w:color w:val="000000"/>
          <w:sz w:val="24"/>
          <w:szCs w:val="24"/>
        </w:rPr>
        <w:t>В начале терапии никто из пациентов очень точно не может ответить. Правильных ответов и не стоит ждать. Но это отличный ресурс, если им правильно пользоваться, который может лечь в основу терапии с данным пациентом.</w:t>
      </w:r>
    </w:p>
    <w:p w:rsidR="00921B45" w:rsidRPr="00921B45" w:rsidRDefault="00921B45" w:rsidP="00921B45">
      <w:pPr>
        <w:spacing w:before="100" w:beforeAutospacing="1" w:after="100" w:afterAutospacing="1" w:line="240" w:lineRule="auto"/>
        <w:jc w:val="both"/>
        <w:outlineLvl w:val="2"/>
        <w:rPr>
          <w:rFonts w:ascii="Helvetica" w:eastAsia="Times New Roman" w:hAnsi="Helvetica" w:cs="Helvetica"/>
          <w:b/>
          <w:bCs/>
          <w:color w:val="000000"/>
          <w:sz w:val="27"/>
          <w:szCs w:val="27"/>
        </w:rPr>
      </w:pPr>
      <w:bookmarkStart w:id="1" w:name="_Ход_выполнения_индивидуального"/>
      <w:bookmarkEnd w:id="1"/>
      <w:r w:rsidRPr="00921B45">
        <w:rPr>
          <w:rFonts w:ascii="Helvetica" w:eastAsia="Times New Roman" w:hAnsi="Helvetica" w:cs="Helvetica"/>
          <w:b/>
          <w:bCs/>
          <w:color w:val="000000"/>
          <w:sz w:val="27"/>
          <w:szCs w:val="27"/>
        </w:rPr>
        <w:t>Ход выполнения индивидуального задания</w:t>
      </w:r>
    </w:p>
    <w:p w:rsidR="00921B45" w:rsidRPr="00921B45" w:rsidRDefault="00921B45" w:rsidP="00921B45">
      <w:pPr>
        <w:spacing w:before="100" w:beforeAutospacing="1" w:after="100" w:afterAutospacing="1" w:line="240" w:lineRule="auto"/>
        <w:jc w:val="both"/>
        <w:rPr>
          <w:rFonts w:ascii="Helvetica" w:eastAsia="Times New Roman" w:hAnsi="Helvetica" w:cs="Helvetica"/>
          <w:color w:val="000000"/>
          <w:sz w:val="24"/>
          <w:szCs w:val="24"/>
        </w:rPr>
      </w:pPr>
      <w:r w:rsidRPr="00921B45">
        <w:rPr>
          <w:rFonts w:ascii="Helvetica" w:eastAsia="Times New Roman" w:hAnsi="Helvetica" w:cs="Helvetica"/>
          <w:color w:val="000000"/>
          <w:sz w:val="24"/>
          <w:szCs w:val="24"/>
        </w:rPr>
        <w:t xml:space="preserve">· Для выполнения задания вам необходимо провести данную диагностику на самом себе. Для этого вы должны зарезервировать полтора часа свободного времени, обустроить свое пространство и время для данной работы, чтобы вас никто не отвлекал, чтобы ваше настроение было нейтральным (ни повышенно радостным, ни угнетенным). </w:t>
      </w:r>
      <w:proofErr w:type="gramStart"/>
      <w:r w:rsidRPr="00921B45">
        <w:rPr>
          <w:rFonts w:ascii="Helvetica" w:eastAsia="Times New Roman" w:hAnsi="Helvetica" w:cs="Helvetica"/>
          <w:color w:val="000000"/>
          <w:sz w:val="24"/>
          <w:szCs w:val="24"/>
        </w:rPr>
        <w:t xml:space="preserve">Отнеситесь к выполнению задания со всей ответственностью, ведь там отличный материал для понимания не только самого себя, но и того, что лежит в основе </w:t>
      </w:r>
      <w:proofErr w:type="spellStart"/>
      <w:r w:rsidRPr="00921B45">
        <w:rPr>
          <w:rFonts w:ascii="Helvetica" w:eastAsia="Times New Roman" w:hAnsi="Helvetica" w:cs="Helvetica"/>
          <w:color w:val="000000"/>
          <w:sz w:val="24"/>
          <w:szCs w:val="24"/>
        </w:rPr>
        <w:t>логотерапевтического</w:t>
      </w:r>
      <w:proofErr w:type="spellEnd"/>
      <w:r w:rsidRPr="00921B45">
        <w:rPr>
          <w:rFonts w:ascii="Helvetica" w:eastAsia="Times New Roman" w:hAnsi="Helvetica" w:cs="Helvetica"/>
          <w:color w:val="000000"/>
          <w:sz w:val="24"/>
          <w:szCs w:val="24"/>
        </w:rPr>
        <w:t xml:space="preserve"> вмешательства – ориентация на сильные стороны, умение найти свободные пространства, не затронутые проблемой, определить свои возможности, которых в этом свободном пространстве множество, впоследствии научиться выбирать самую осмысленную из всех возможностей, имеющихся у вас, при этом ориентируясь</w:t>
      </w:r>
      <w:proofErr w:type="gramEnd"/>
      <w:r w:rsidRPr="00921B45">
        <w:rPr>
          <w:rFonts w:ascii="Helvetica" w:eastAsia="Times New Roman" w:hAnsi="Helvetica" w:cs="Helvetica"/>
          <w:color w:val="000000"/>
          <w:sz w:val="24"/>
          <w:szCs w:val="24"/>
        </w:rPr>
        <w:t xml:space="preserve"> на ответственность при выборе той или иной возможности, принимая во внимание не только ближайшие последствия для самого себя, но и для других, а также отдаленные последствия для себя и других.</w:t>
      </w:r>
    </w:p>
    <w:p w:rsidR="00921B45" w:rsidRPr="00921B45" w:rsidRDefault="00921B45" w:rsidP="00921B45">
      <w:pPr>
        <w:spacing w:before="100" w:beforeAutospacing="1" w:after="100" w:afterAutospacing="1" w:line="240" w:lineRule="auto"/>
        <w:jc w:val="both"/>
        <w:rPr>
          <w:rFonts w:ascii="Helvetica" w:eastAsia="Times New Roman" w:hAnsi="Helvetica" w:cs="Helvetica"/>
          <w:color w:val="000000"/>
          <w:sz w:val="24"/>
          <w:szCs w:val="24"/>
        </w:rPr>
      </w:pPr>
      <w:r w:rsidRPr="00921B45">
        <w:rPr>
          <w:rFonts w:ascii="Helvetica" w:eastAsia="Times New Roman" w:hAnsi="Helvetica" w:cs="Helvetica"/>
          <w:color w:val="000000"/>
          <w:sz w:val="24"/>
          <w:szCs w:val="24"/>
        </w:rPr>
        <w:t xml:space="preserve">· После заполнения анкеты посмотрите на нее глазами профессионала и составьте психологический портрет вашего «пациента» и схематичный план терапии, распределяя полученную информацию следующим образом. Разделите каждый лист, </w:t>
      </w:r>
      <w:proofErr w:type="gramStart"/>
      <w:r w:rsidRPr="00921B45">
        <w:rPr>
          <w:rFonts w:ascii="Helvetica" w:eastAsia="Times New Roman" w:hAnsi="Helvetica" w:cs="Helvetica"/>
          <w:color w:val="000000"/>
          <w:sz w:val="24"/>
          <w:szCs w:val="24"/>
        </w:rPr>
        <w:t>на</w:t>
      </w:r>
      <w:proofErr w:type="gramEnd"/>
      <w:r w:rsidRPr="00921B45">
        <w:rPr>
          <w:rFonts w:ascii="Helvetica" w:eastAsia="Times New Roman" w:hAnsi="Helvetica" w:cs="Helvetica"/>
          <w:color w:val="000000"/>
          <w:sz w:val="24"/>
          <w:szCs w:val="24"/>
        </w:rPr>
        <w:t xml:space="preserve"> </w:t>
      </w:r>
      <w:proofErr w:type="gramStart"/>
      <w:r w:rsidRPr="00921B45">
        <w:rPr>
          <w:rFonts w:ascii="Helvetica" w:eastAsia="Times New Roman" w:hAnsi="Helvetica" w:cs="Helvetica"/>
          <w:color w:val="000000"/>
          <w:sz w:val="24"/>
          <w:szCs w:val="24"/>
        </w:rPr>
        <w:t>которых</w:t>
      </w:r>
      <w:proofErr w:type="gramEnd"/>
      <w:r w:rsidRPr="00921B45">
        <w:rPr>
          <w:rFonts w:ascii="Helvetica" w:eastAsia="Times New Roman" w:hAnsi="Helvetica" w:cs="Helvetica"/>
          <w:color w:val="000000"/>
          <w:sz w:val="24"/>
          <w:szCs w:val="24"/>
        </w:rPr>
        <w:t xml:space="preserve"> вы работаете на две части: слева будет фиксироваться негативная информация, справа позитивная. При заполнении этих частей ориентируйтесь на следующее: все фактические данные о пациенте могут быть интерпретированы как в положительном ключе, так и в отрицательном. Например, возраст 30 лет может рассматриваться, как достаточно молодой, когда есть время принять важные решения, пересмотреть имеющееся и кардинально что-то изменить. Возраст 60 лет может быть также рассмотрен, как сложенные листы календаря, и их так много, столько богатства в этих днях и годах, так много всего было! Семейное положение также может быть истолковано, как позитивный </w:t>
      </w:r>
      <w:r w:rsidRPr="00921B45">
        <w:rPr>
          <w:rFonts w:ascii="Helvetica" w:eastAsia="Times New Roman" w:hAnsi="Helvetica" w:cs="Helvetica"/>
          <w:color w:val="000000"/>
          <w:sz w:val="24"/>
          <w:szCs w:val="24"/>
        </w:rPr>
        <w:lastRenderedPageBreak/>
        <w:t xml:space="preserve">фактор. Иными словами, мы рассматриваем фактическую (на данный момент) информацию о пациенте как стол, накрытый яствами, подарками: это и наличие работы, крыши над головой, живые родители, и т.д. Но также мы не игнорируем негативные аспекты: наличие патологий, диагнозов, печальных событий и </w:t>
      </w:r>
      <w:proofErr w:type="spellStart"/>
      <w:r w:rsidRPr="00921B45">
        <w:rPr>
          <w:rFonts w:ascii="Helvetica" w:eastAsia="Times New Roman" w:hAnsi="Helvetica" w:cs="Helvetica"/>
          <w:color w:val="000000"/>
          <w:sz w:val="24"/>
          <w:szCs w:val="24"/>
        </w:rPr>
        <w:t>т</w:t>
      </w:r>
      <w:proofErr w:type="gramStart"/>
      <w:r w:rsidRPr="00921B45">
        <w:rPr>
          <w:rFonts w:ascii="Helvetica" w:eastAsia="Times New Roman" w:hAnsi="Helvetica" w:cs="Helvetica"/>
          <w:color w:val="000000"/>
          <w:sz w:val="24"/>
          <w:szCs w:val="24"/>
        </w:rPr>
        <w:t>.д</w:t>
      </w:r>
      <w:proofErr w:type="spellEnd"/>
      <w:proofErr w:type="gramEnd"/>
      <w:r w:rsidRPr="00921B45">
        <w:rPr>
          <w:rFonts w:ascii="Helvetica" w:eastAsia="Times New Roman" w:hAnsi="Helvetica" w:cs="Helvetica"/>
          <w:color w:val="000000"/>
          <w:sz w:val="24"/>
          <w:szCs w:val="24"/>
        </w:rPr>
        <w:t xml:space="preserve"> – для этого существует левая сторона листа.</w:t>
      </w:r>
    </w:p>
    <w:p w:rsidR="00921B45" w:rsidRPr="00921B45" w:rsidRDefault="00921B45" w:rsidP="00921B45">
      <w:pPr>
        <w:spacing w:before="100" w:beforeAutospacing="1" w:after="100" w:afterAutospacing="1" w:line="240" w:lineRule="auto"/>
        <w:jc w:val="both"/>
        <w:rPr>
          <w:rFonts w:ascii="Helvetica" w:eastAsia="Times New Roman" w:hAnsi="Helvetica" w:cs="Helvetica"/>
          <w:color w:val="000000"/>
          <w:sz w:val="24"/>
          <w:szCs w:val="24"/>
        </w:rPr>
      </w:pPr>
      <w:r w:rsidRPr="00921B45">
        <w:rPr>
          <w:rFonts w:ascii="Helvetica" w:eastAsia="Times New Roman" w:hAnsi="Helvetica" w:cs="Helvetica"/>
          <w:color w:val="000000"/>
          <w:sz w:val="24"/>
          <w:szCs w:val="24"/>
        </w:rPr>
        <w:t xml:space="preserve">· </w:t>
      </w:r>
      <w:proofErr w:type="gramStart"/>
      <w:r w:rsidRPr="00921B45">
        <w:rPr>
          <w:rFonts w:ascii="Helvetica" w:eastAsia="Times New Roman" w:hAnsi="Helvetica" w:cs="Helvetica"/>
          <w:color w:val="000000"/>
          <w:sz w:val="24"/>
          <w:szCs w:val="24"/>
        </w:rPr>
        <w:t>Сформировав</w:t>
      </w:r>
      <w:proofErr w:type="gramEnd"/>
      <w:r w:rsidRPr="00921B45">
        <w:rPr>
          <w:rFonts w:ascii="Helvetica" w:eastAsia="Times New Roman" w:hAnsi="Helvetica" w:cs="Helvetica"/>
          <w:color w:val="000000"/>
          <w:sz w:val="24"/>
          <w:szCs w:val="24"/>
        </w:rPr>
        <w:t xml:space="preserve"> таким образом полученную информацию, в конце наметьте с чем бы стали работать и напишите, к какому результату планировали бы прийти. </w:t>
      </w:r>
      <w:proofErr w:type="gramStart"/>
      <w:r w:rsidRPr="00921B45">
        <w:rPr>
          <w:rFonts w:ascii="Helvetica" w:eastAsia="Times New Roman" w:hAnsi="Helvetica" w:cs="Helvetica"/>
          <w:color w:val="000000"/>
          <w:sz w:val="24"/>
          <w:szCs w:val="24"/>
        </w:rPr>
        <w:t>Постарайтесь быть максимально конкретными, не употребляйте таких выражений: результатом терапии станет улучшение жизни пациента, скорее определите факторы, которые могут быть полезны в терапии, которые не являются на первый взгляд важными, но любые мелочи, которые могут скорректировать иррациональные установки пациента, не само собой разумеются, их надо актуализировать для пациента.</w:t>
      </w:r>
      <w:proofErr w:type="gramEnd"/>
    </w:p>
    <w:p w:rsidR="00921B45" w:rsidRPr="00921B45" w:rsidRDefault="00921B45" w:rsidP="00921B45">
      <w:pPr>
        <w:spacing w:before="100" w:beforeAutospacing="1" w:after="100" w:afterAutospacing="1" w:line="240" w:lineRule="auto"/>
        <w:jc w:val="both"/>
        <w:outlineLvl w:val="2"/>
        <w:rPr>
          <w:rFonts w:ascii="Helvetica" w:eastAsia="Times New Roman" w:hAnsi="Helvetica" w:cs="Helvetica"/>
          <w:b/>
          <w:bCs/>
          <w:color w:val="000000"/>
          <w:sz w:val="27"/>
          <w:szCs w:val="27"/>
        </w:rPr>
      </w:pPr>
      <w:bookmarkStart w:id="2" w:name="_Форма_отчёта_по"/>
      <w:bookmarkEnd w:id="2"/>
      <w:r w:rsidRPr="00921B45">
        <w:rPr>
          <w:rFonts w:ascii="Helvetica" w:eastAsia="Times New Roman" w:hAnsi="Helvetica" w:cs="Helvetica"/>
          <w:b/>
          <w:bCs/>
          <w:color w:val="000000"/>
          <w:sz w:val="27"/>
          <w:szCs w:val="27"/>
        </w:rPr>
        <w:t>Форма отчёта по индивидуальному заданию</w:t>
      </w:r>
    </w:p>
    <w:p w:rsidR="00921B45" w:rsidRPr="00921B45" w:rsidRDefault="00921B45" w:rsidP="00921B45">
      <w:pPr>
        <w:spacing w:before="100" w:beforeAutospacing="1" w:after="100" w:afterAutospacing="1" w:line="240" w:lineRule="auto"/>
        <w:jc w:val="both"/>
        <w:rPr>
          <w:rFonts w:ascii="Helvetica" w:eastAsia="Times New Roman" w:hAnsi="Helvetica" w:cs="Helvetica"/>
          <w:color w:val="000000"/>
          <w:sz w:val="24"/>
          <w:szCs w:val="24"/>
        </w:rPr>
      </w:pPr>
      <w:r w:rsidRPr="00921B45">
        <w:rPr>
          <w:rFonts w:ascii="Helvetica" w:eastAsia="Times New Roman" w:hAnsi="Helvetica" w:cs="Helvetica"/>
          <w:color w:val="000000"/>
          <w:sz w:val="24"/>
          <w:szCs w:val="24"/>
        </w:rPr>
        <w:t xml:space="preserve">По результатам задания составляется отчёт, включающий в себя следующие разделы: (1) описание проблемы «клиента»; (2) выделение зон, свободных от симптома (незатронутых проблемой); (3) определение возможностей «клиента», в том числе, к </w:t>
      </w:r>
      <w:proofErr w:type="spellStart"/>
      <w:r w:rsidRPr="00921B45">
        <w:rPr>
          <w:rFonts w:ascii="Helvetica" w:eastAsia="Times New Roman" w:hAnsi="Helvetica" w:cs="Helvetica"/>
          <w:color w:val="000000"/>
          <w:sz w:val="24"/>
          <w:szCs w:val="24"/>
        </w:rPr>
        <w:t>самодистнацированнию</w:t>
      </w:r>
      <w:proofErr w:type="spellEnd"/>
      <w:r w:rsidRPr="00921B45">
        <w:rPr>
          <w:rFonts w:ascii="Helvetica" w:eastAsia="Times New Roman" w:hAnsi="Helvetica" w:cs="Helvetica"/>
          <w:color w:val="000000"/>
          <w:sz w:val="24"/>
          <w:szCs w:val="24"/>
        </w:rPr>
        <w:t xml:space="preserve"> и </w:t>
      </w:r>
      <w:proofErr w:type="spellStart"/>
      <w:r w:rsidRPr="00921B45">
        <w:rPr>
          <w:rFonts w:ascii="Helvetica" w:eastAsia="Times New Roman" w:hAnsi="Helvetica" w:cs="Helvetica"/>
          <w:color w:val="000000"/>
          <w:sz w:val="24"/>
          <w:szCs w:val="24"/>
        </w:rPr>
        <w:t>самотрансцентденции</w:t>
      </w:r>
      <w:proofErr w:type="spellEnd"/>
      <w:r w:rsidRPr="00921B45">
        <w:rPr>
          <w:rFonts w:ascii="Helvetica" w:eastAsia="Times New Roman" w:hAnsi="Helvetica" w:cs="Helvetica"/>
          <w:color w:val="000000"/>
          <w:sz w:val="24"/>
          <w:szCs w:val="24"/>
        </w:rPr>
        <w:t>. Примерный объём отчёта – 1-2 стр.</w:t>
      </w:r>
    </w:p>
    <w:p w:rsidR="00921B45" w:rsidRPr="00921B45" w:rsidRDefault="00921B45" w:rsidP="00921B45">
      <w:pPr>
        <w:spacing w:before="100" w:beforeAutospacing="1" w:after="100" w:afterAutospacing="1" w:line="240" w:lineRule="auto"/>
        <w:jc w:val="both"/>
        <w:rPr>
          <w:rFonts w:ascii="Helvetica" w:eastAsia="Times New Roman" w:hAnsi="Helvetica" w:cs="Helvetica"/>
          <w:color w:val="000000"/>
          <w:sz w:val="24"/>
          <w:szCs w:val="24"/>
        </w:rPr>
      </w:pPr>
      <w:hyperlink r:id="rId5" w:tgtFrame="_blank" w:history="1">
        <w:r w:rsidRPr="00921B45">
          <w:rPr>
            <w:rFonts w:ascii="Helvetica" w:eastAsia="Times New Roman" w:hAnsi="Helvetica" w:cs="Helvetica"/>
            <w:b/>
            <w:bCs/>
            <w:color w:val="2C496C"/>
            <w:sz w:val="24"/>
            <w:szCs w:val="24"/>
          </w:rPr>
          <w:t>Приложение к заданию «Анкета для сбора анамнеза»</w:t>
        </w:r>
      </w:hyperlink>
    </w:p>
    <w:p w:rsidR="00921B45" w:rsidRPr="00921B45" w:rsidRDefault="00921B45" w:rsidP="00921B45">
      <w:pPr>
        <w:spacing w:before="100" w:beforeAutospacing="1" w:after="100" w:afterAutospacing="1" w:line="240" w:lineRule="auto"/>
        <w:jc w:val="both"/>
        <w:outlineLvl w:val="2"/>
        <w:rPr>
          <w:rFonts w:ascii="Helvetica" w:eastAsia="Times New Roman" w:hAnsi="Helvetica" w:cs="Helvetica"/>
          <w:b/>
          <w:bCs/>
          <w:color w:val="000000"/>
          <w:sz w:val="27"/>
          <w:szCs w:val="27"/>
        </w:rPr>
      </w:pPr>
      <w:r w:rsidRPr="00921B45">
        <w:rPr>
          <w:rFonts w:ascii="Helvetica" w:eastAsia="Times New Roman" w:hAnsi="Helvetica" w:cs="Helvetica"/>
          <w:b/>
          <w:bCs/>
          <w:color w:val="000000"/>
          <w:sz w:val="27"/>
          <w:szCs w:val="27"/>
        </w:rPr>
        <w:t>Критерии оценки отчёта по индивидуальному заданию</w:t>
      </w:r>
    </w:p>
    <w:p w:rsidR="00921B45" w:rsidRPr="00921B45" w:rsidRDefault="00921B45" w:rsidP="00921B45">
      <w:pPr>
        <w:spacing w:before="100" w:beforeAutospacing="1" w:after="100" w:afterAutospacing="1" w:line="240" w:lineRule="auto"/>
        <w:jc w:val="both"/>
        <w:rPr>
          <w:rFonts w:ascii="Helvetica" w:eastAsia="Times New Roman" w:hAnsi="Helvetica" w:cs="Helvetica"/>
          <w:color w:val="000000"/>
          <w:sz w:val="24"/>
          <w:szCs w:val="24"/>
        </w:rPr>
      </w:pPr>
      <w:r w:rsidRPr="00921B45">
        <w:rPr>
          <w:rFonts w:ascii="Helvetica" w:eastAsia="Times New Roman" w:hAnsi="Helvetica" w:cs="Helvetica"/>
          <w:color w:val="000000"/>
          <w:sz w:val="24"/>
          <w:szCs w:val="24"/>
        </w:rPr>
        <w:t>· </w:t>
      </w:r>
      <w:r w:rsidRPr="00921B45">
        <w:rPr>
          <w:rFonts w:ascii="Helvetica" w:eastAsia="Times New Roman" w:hAnsi="Helvetica" w:cs="Helvetica"/>
          <w:b/>
          <w:bCs/>
          <w:color w:val="000000"/>
          <w:sz w:val="24"/>
          <w:szCs w:val="24"/>
        </w:rPr>
        <w:t>Оценка «отлично».</w:t>
      </w:r>
      <w:r w:rsidRPr="00921B45">
        <w:rPr>
          <w:rFonts w:ascii="Helvetica" w:eastAsia="Times New Roman" w:hAnsi="Helvetica" w:cs="Helvetica"/>
          <w:color w:val="000000"/>
          <w:sz w:val="24"/>
          <w:szCs w:val="24"/>
        </w:rPr>
        <w:t xml:space="preserve"> Выполненное задание отличается последовательностью, логикой изложения, полнотой. Виден </w:t>
      </w:r>
      <w:proofErr w:type="spellStart"/>
      <w:r w:rsidRPr="00921B45">
        <w:rPr>
          <w:rFonts w:ascii="Helvetica" w:eastAsia="Times New Roman" w:hAnsi="Helvetica" w:cs="Helvetica"/>
          <w:color w:val="000000"/>
          <w:sz w:val="24"/>
          <w:szCs w:val="24"/>
        </w:rPr>
        <w:t>логотерапевтический</w:t>
      </w:r>
      <w:proofErr w:type="spellEnd"/>
      <w:r w:rsidRPr="00921B45">
        <w:rPr>
          <w:rFonts w:ascii="Helvetica" w:eastAsia="Times New Roman" w:hAnsi="Helvetica" w:cs="Helvetica"/>
          <w:color w:val="000000"/>
          <w:sz w:val="24"/>
          <w:szCs w:val="24"/>
        </w:rPr>
        <w:t xml:space="preserve"> подход. Студент демонстрирует понимание подхода, владение представленным материалом. Мысли формулируются </w:t>
      </w:r>
      <w:proofErr w:type="spellStart"/>
      <w:r w:rsidRPr="00921B45">
        <w:rPr>
          <w:rFonts w:ascii="Helvetica" w:eastAsia="Times New Roman" w:hAnsi="Helvetica" w:cs="Helvetica"/>
          <w:color w:val="000000"/>
          <w:sz w:val="24"/>
          <w:szCs w:val="24"/>
        </w:rPr>
        <w:t>аргументированно</w:t>
      </w:r>
      <w:proofErr w:type="spellEnd"/>
      <w:r w:rsidRPr="00921B45">
        <w:rPr>
          <w:rFonts w:ascii="Helvetica" w:eastAsia="Times New Roman" w:hAnsi="Helvetica" w:cs="Helvetica"/>
          <w:color w:val="000000"/>
          <w:sz w:val="24"/>
          <w:szCs w:val="24"/>
        </w:rPr>
        <w:t>, обосновывается позиция в выборе точки зрения.</w:t>
      </w:r>
    </w:p>
    <w:p w:rsidR="00921B45" w:rsidRPr="00921B45" w:rsidRDefault="00921B45" w:rsidP="00921B45">
      <w:pPr>
        <w:spacing w:before="100" w:beforeAutospacing="1" w:after="100" w:afterAutospacing="1" w:line="240" w:lineRule="auto"/>
        <w:jc w:val="both"/>
        <w:rPr>
          <w:rFonts w:ascii="Helvetica" w:eastAsia="Times New Roman" w:hAnsi="Helvetica" w:cs="Helvetica"/>
          <w:color w:val="000000"/>
          <w:sz w:val="24"/>
          <w:szCs w:val="24"/>
        </w:rPr>
      </w:pPr>
      <w:r w:rsidRPr="00921B45">
        <w:rPr>
          <w:rFonts w:ascii="Helvetica" w:eastAsia="Times New Roman" w:hAnsi="Helvetica" w:cs="Helvetica"/>
          <w:color w:val="000000"/>
          <w:sz w:val="24"/>
          <w:szCs w:val="24"/>
        </w:rPr>
        <w:t>· </w:t>
      </w:r>
      <w:r w:rsidRPr="00921B45">
        <w:rPr>
          <w:rFonts w:ascii="Helvetica" w:eastAsia="Times New Roman" w:hAnsi="Helvetica" w:cs="Helvetica"/>
          <w:b/>
          <w:bCs/>
          <w:color w:val="000000"/>
          <w:sz w:val="24"/>
          <w:szCs w:val="24"/>
        </w:rPr>
        <w:t>Оценка «хорошо».</w:t>
      </w:r>
      <w:r w:rsidRPr="00921B45">
        <w:rPr>
          <w:rFonts w:ascii="Helvetica" w:eastAsia="Times New Roman" w:hAnsi="Helvetica" w:cs="Helvetica"/>
          <w:color w:val="000000"/>
          <w:sz w:val="24"/>
          <w:szCs w:val="24"/>
        </w:rPr>
        <w:t xml:space="preserve"> Выполненное задание отличается последовательностью, логикой изложения, но недостаточно полно. Виден </w:t>
      </w:r>
      <w:proofErr w:type="spellStart"/>
      <w:r w:rsidRPr="00921B45">
        <w:rPr>
          <w:rFonts w:ascii="Helvetica" w:eastAsia="Times New Roman" w:hAnsi="Helvetica" w:cs="Helvetica"/>
          <w:color w:val="000000"/>
          <w:sz w:val="24"/>
          <w:szCs w:val="24"/>
        </w:rPr>
        <w:t>логотерапевтический</w:t>
      </w:r>
      <w:proofErr w:type="spellEnd"/>
      <w:r w:rsidRPr="00921B45">
        <w:rPr>
          <w:rFonts w:ascii="Helvetica" w:eastAsia="Times New Roman" w:hAnsi="Helvetica" w:cs="Helvetica"/>
          <w:color w:val="000000"/>
          <w:sz w:val="24"/>
          <w:szCs w:val="24"/>
        </w:rPr>
        <w:t xml:space="preserve"> подход. Студент демонстрирует понимание подхода, владение представленным материалом. Мысли формулируются недостаточно </w:t>
      </w:r>
      <w:proofErr w:type="spellStart"/>
      <w:r w:rsidRPr="00921B45">
        <w:rPr>
          <w:rFonts w:ascii="Helvetica" w:eastAsia="Times New Roman" w:hAnsi="Helvetica" w:cs="Helvetica"/>
          <w:color w:val="000000"/>
          <w:sz w:val="24"/>
          <w:szCs w:val="24"/>
        </w:rPr>
        <w:t>аргументированно</w:t>
      </w:r>
      <w:proofErr w:type="spellEnd"/>
      <w:r w:rsidRPr="00921B45">
        <w:rPr>
          <w:rFonts w:ascii="Helvetica" w:eastAsia="Times New Roman" w:hAnsi="Helvetica" w:cs="Helvetica"/>
          <w:color w:val="000000"/>
          <w:sz w:val="24"/>
          <w:szCs w:val="24"/>
        </w:rPr>
        <w:t>.</w:t>
      </w:r>
    </w:p>
    <w:p w:rsidR="00921B45" w:rsidRPr="00921B45" w:rsidRDefault="00921B45" w:rsidP="00921B45">
      <w:pPr>
        <w:spacing w:before="100" w:beforeAutospacing="1" w:after="100" w:afterAutospacing="1" w:line="240" w:lineRule="auto"/>
        <w:jc w:val="both"/>
        <w:rPr>
          <w:rFonts w:ascii="Helvetica" w:eastAsia="Times New Roman" w:hAnsi="Helvetica" w:cs="Helvetica"/>
          <w:color w:val="000000"/>
          <w:sz w:val="24"/>
          <w:szCs w:val="24"/>
        </w:rPr>
      </w:pPr>
      <w:r w:rsidRPr="00921B45">
        <w:rPr>
          <w:rFonts w:ascii="Helvetica" w:eastAsia="Times New Roman" w:hAnsi="Helvetica" w:cs="Helvetica"/>
          <w:color w:val="000000"/>
          <w:sz w:val="24"/>
          <w:szCs w:val="24"/>
        </w:rPr>
        <w:t>· </w:t>
      </w:r>
      <w:r w:rsidRPr="00921B45">
        <w:rPr>
          <w:rFonts w:ascii="Helvetica" w:eastAsia="Times New Roman" w:hAnsi="Helvetica" w:cs="Helvetica"/>
          <w:b/>
          <w:bCs/>
          <w:color w:val="000000"/>
          <w:sz w:val="24"/>
          <w:szCs w:val="24"/>
        </w:rPr>
        <w:t>Оценка «удовлетворительно».</w:t>
      </w:r>
      <w:r w:rsidRPr="00921B45">
        <w:rPr>
          <w:rFonts w:ascii="Helvetica" w:eastAsia="Times New Roman" w:hAnsi="Helvetica" w:cs="Helvetica"/>
          <w:color w:val="000000"/>
          <w:sz w:val="24"/>
          <w:szCs w:val="24"/>
        </w:rPr>
        <w:t xml:space="preserve"> Выполненное задание отличается последовательностью, но не логикой изложения. </w:t>
      </w:r>
      <w:proofErr w:type="spellStart"/>
      <w:r w:rsidRPr="00921B45">
        <w:rPr>
          <w:rFonts w:ascii="Helvetica" w:eastAsia="Times New Roman" w:hAnsi="Helvetica" w:cs="Helvetica"/>
          <w:color w:val="000000"/>
          <w:sz w:val="24"/>
          <w:szCs w:val="24"/>
        </w:rPr>
        <w:t>Логотерапевтический</w:t>
      </w:r>
      <w:proofErr w:type="spellEnd"/>
      <w:r w:rsidRPr="00921B45">
        <w:rPr>
          <w:rFonts w:ascii="Helvetica" w:eastAsia="Times New Roman" w:hAnsi="Helvetica" w:cs="Helvetica"/>
          <w:color w:val="000000"/>
          <w:sz w:val="24"/>
          <w:szCs w:val="24"/>
        </w:rPr>
        <w:t xml:space="preserve"> подход представлен довольно смутно. Студент передает содержание проблемы, но не демонстрирует умение выделять главное, существенное.</w:t>
      </w:r>
    </w:p>
    <w:p w:rsidR="00921B45" w:rsidRPr="00921B45" w:rsidRDefault="00921B45" w:rsidP="00921B45">
      <w:pPr>
        <w:spacing w:before="100" w:beforeAutospacing="1" w:after="100" w:afterAutospacing="1" w:line="240" w:lineRule="auto"/>
        <w:jc w:val="both"/>
        <w:rPr>
          <w:rFonts w:ascii="Helvetica" w:eastAsia="Times New Roman" w:hAnsi="Helvetica" w:cs="Helvetica"/>
          <w:color w:val="000000"/>
          <w:sz w:val="24"/>
          <w:szCs w:val="24"/>
        </w:rPr>
      </w:pPr>
      <w:r w:rsidRPr="00921B45">
        <w:rPr>
          <w:rFonts w:ascii="Helvetica" w:eastAsia="Times New Roman" w:hAnsi="Helvetica" w:cs="Helvetica"/>
          <w:color w:val="000000"/>
          <w:sz w:val="24"/>
          <w:szCs w:val="24"/>
        </w:rPr>
        <w:t>· </w:t>
      </w:r>
      <w:r w:rsidRPr="00921B45">
        <w:rPr>
          <w:rFonts w:ascii="Helvetica" w:eastAsia="Times New Roman" w:hAnsi="Helvetica" w:cs="Helvetica"/>
          <w:b/>
          <w:bCs/>
          <w:color w:val="000000"/>
          <w:sz w:val="24"/>
          <w:szCs w:val="24"/>
        </w:rPr>
        <w:t>Оценка «неудовлетворительно».</w:t>
      </w:r>
      <w:r w:rsidRPr="00921B45">
        <w:rPr>
          <w:rFonts w:ascii="Helvetica" w:eastAsia="Times New Roman" w:hAnsi="Helvetica" w:cs="Helvetica"/>
          <w:color w:val="000000"/>
          <w:sz w:val="24"/>
          <w:szCs w:val="24"/>
        </w:rPr>
        <w:t xml:space="preserve"> Задание выполнено кратко, неглубоко, поверхностно, отсутствует понимание основ </w:t>
      </w:r>
      <w:proofErr w:type="spellStart"/>
      <w:r w:rsidRPr="00921B45">
        <w:rPr>
          <w:rFonts w:ascii="Helvetica" w:eastAsia="Times New Roman" w:hAnsi="Helvetica" w:cs="Helvetica"/>
          <w:color w:val="000000"/>
          <w:sz w:val="24"/>
          <w:szCs w:val="24"/>
        </w:rPr>
        <w:t>логотерапии</w:t>
      </w:r>
      <w:proofErr w:type="spellEnd"/>
      <w:r w:rsidRPr="00921B45">
        <w:rPr>
          <w:rFonts w:ascii="Helvetica" w:eastAsia="Times New Roman" w:hAnsi="Helvetica" w:cs="Helvetica"/>
          <w:color w:val="000000"/>
          <w:sz w:val="24"/>
          <w:szCs w:val="24"/>
        </w:rPr>
        <w:t>.</w:t>
      </w:r>
    </w:p>
    <w:p w:rsidR="00921B45" w:rsidRPr="00921B45" w:rsidRDefault="00921B45" w:rsidP="00921B45">
      <w:pPr>
        <w:spacing w:before="100" w:beforeAutospacing="1" w:after="100" w:afterAutospacing="1" w:line="240" w:lineRule="auto"/>
        <w:jc w:val="both"/>
        <w:rPr>
          <w:rFonts w:ascii="Helvetica" w:eastAsia="Times New Roman" w:hAnsi="Helvetica" w:cs="Helvetica"/>
          <w:color w:val="000000"/>
          <w:sz w:val="24"/>
          <w:szCs w:val="24"/>
        </w:rPr>
      </w:pPr>
      <w:r w:rsidRPr="00921B45">
        <w:rPr>
          <w:rFonts w:ascii="Helvetica" w:eastAsia="Times New Roman" w:hAnsi="Helvetica" w:cs="Helvetica"/>
          <w:b/>
          <w:bCs/>
          <w:color w:val="000000"/>
          <w:sz w:val="24"/>
          <w:szCs w:val="24"/>
        </w:rPr>
        <w:t>Список вопросов для группового обсуждения</w:t>
      </w:r>
    </w:p>
    <w:p w:rsidR="00921B45" w:rsidRPr="00921B45" w:rsidRDefault="00921B45" w:rsidP="00921B45">
      <w:pPr>
        <w:spacing w:before="100" w:beforeAutospacing="1" w:after="100" w:afterAutospacing="1" w:line="240" w:lineRule="auto"/>
        <w:jc w:val="both"/>
        <w:rPr>
          <w:rFonts w:ascii="Helvetica" w:eastAsia="Times New Roman" w:hAnsi="Helvetica" w:cs="Helvetica"/>
          <w:color w:val="000000"/>
          <w:sz w:val="24"/>
          <w:szCs w:val="24"/>
        </w:rPr>
      </w:pPr>
      <w:r w:rsidRPr="00921B45">
        <w:rPr>
          <w:rFonts w:ascii="Helvetica" w:eastAsia="Times New Roman" w:hAnsi="Helvetica" w:cs="Helvetica"/>
          <w:color w:val="000000"/>
          <w:sz w:val="24"/>
          <w:szCs w:val="24"/>
        </w:rPr>
        <w:t>· Что представляло сложность?</w:t>
      </w:r>
    </w:p>
    <w:p w:rsidR="00921B45" w:rsidRPr="00921B45" w:rsidRDefault="00921B45" w:rsidP="00921B45">
      <w:pPr>
        <w:spacing w:before="100" w:beforeAutospacing="1" w:after="100" w:afterAutospacing="1" w:line="240" w:lineRule="auto"/>
        <w:jc w:val="both"/>
        <w:rPr>
          <w:rFonts w:ascii="Helvetica" w:eastAsia="Times New Roman" w:hAnsi="Helvetica" w:cs="Helvetica"/>
          <w:color w:val="000000"/>
          <w:sz w:val="24"/>
          <w:szCs w:val="24"/>
        </w:rPr>
      </w:pPr>
      <w:r w:rsidRPr="00921B45">
        <w:rPr>
          <w:rFonts w:ascii="Helvetica" w:eastAsia="Times New Roman" w:hAnsi="Helvetica" w:cs="Helvetica"/>
          <w:color w:val="000000"/>
          <w:sz w:val="24"/>
          <w:szCs w:val="24"/>
        </w:rPr>
        <w:t>· Трудно ли было сфокусировать «зрение» на позитивных аспектах предъявленного материала?</w:t>
      </w:r>
    </w:p>
    <w:p w:rsidR="00921B45" w:rsidRPr="00921B45" w:rsidRDefault="00921B45" w:rsidP="00921B45">
      <w:pPr>
        <w:spacing w:before="100" w:beforeAutospacing="1" w:after="100" w:afterAutospacing="1" w:line="240" w:lineRule="auto"/>
        <w:jc w:val="both"/>
        <w:rPr>
          <w:rFonts w:ascii="Helvetica" w:eastAsia="Times New Roman" w:hAnsi="Helvetica" w:cs="Helvetica"/>
          <w:color w:val="000000"/>
          <w:sz w:val="24"/>
          <w:szCs w:val="24"/>
        </w:rPr>
      </w:pPr>
      <w:r w:rsidRPr="00921B45">
        <w:rPr>
          <w:rFonts w:ascii="Helvetica" w:eastAsia="Times New Roman" w:hAnsi="Helvetica" w:cs="Helvetica"/>
          <w:color w:val="000000"/>
          <w:sz w:val="24"/>
          <w:szCs w:val="24"/>
        </w:rPr>
        <w:lastRenderedPageBreak/>
        <w:t>· Заметили ли логические противоречия в представленных на анкету ответах?</w:t>
      </w:r>
    </w:p>
    <w:p w:rsidR="007A2EC3" w:rsidRDefault="007A2EC3"/>
    <w:sectPr w:rsidR="007A2E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D73A22"/>
    <w:multiLevelType w:val="multilevel"/>
    <w:tmpl w:val="BE5EB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useFELayout/>
  </w:compat>
  <w:rsids>
    <w:rsidRoot w:val="00921B45"/>
    <w:rsid w:val="007A2EC3"/>
    <w:rsid w:val="00921B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21B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921B4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1B45"/>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921B45"/>
    <w:rPr>
      <w:rFonts w:ascii="Times New Roman" w:eastAsia="Times New Roman" w:hAnsi="Times New Roman" w:cs="Times New Roman"/>
      <w:b/>
      <w:bCs/>
      <w:sz w:val="27"/>
      <w:szCs w:val="27"/>
    </w:rPr>
  </w:style>
  <w:style w:type="paragraph" w:styleId="a3">
    <w:name w:val="Normal (Web)"/>
    <w:basedOn w:val="a"/>
    <w:uiPriority w:val="99"/>
    <w:semiHidden/>
    <w:unhideWhenUsed/>
    <w:rsid w:val="00921B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ideocontrols-timer">
    <w:name w:val="videocontrols-timer"/>
    <w:basedOn w:val="a0"/>
    <w:rsid w:val="00921B45"/>
  </w:style>
  <w:style w:type="character" w:customStyle="1" w:styleId="videocontrols-totaltime">
    <w:name w:val="videocontrols-totaltime"/>
    <w:basedOn w:val="a0"/>
    <w:rsid w:val="00921B45"/>
  </w:style>
  <w:style w:type="character" w:styleId="a4">
    <w:name w:val="Hyperlink"/>
    <w:basedOn w:val="a0"/>
    <w:uiPriority w:val="99"/>
    <w:semiHidden/>
    <w:unhideWhenUsed/>
    <w:rsid w:val="00921B45"/>
    <w:rPr>
      <w:color w:val="0000FF"/>
      <w:u w:val="single"/>
    </w:rPr>
  </w:style>
  <w:style w:type="character" w:styleId="a5">
    <w:name w:val="Strong"/>
    <w:basedOn w:val="a0"/>
    <w:uiPriority w:val="22"/>
    <w:qFormat/>
    <w:rsid w:val="00921B45"/>
    <w:rPr>
      <w:b/>
      <w:bCs/>
    </w:rPr>
  </w:style>
</w:styles>
</file>

<file path=word/webSettings.xml><?xml version="1.0" encoding="utf-8"?>
<w:webSettings xmlns:r="http://schemas.openxmlformats.org/officeDocument/2006/relationships" xmlns:w="http://schemas.openxmlformats.org/wordprocessingml/2006/main">
  <w:divs>
    <w:div w:id="1267352551">
      <w:bodyDiv w:val="1"/>
      <w:marLeft w:val="0"/>
      <w:marRight w:val="0"/>
      <w:marTop w:val="0"/>
      <w:marBottom w:val="0"/>
      <w:divBdr>
        <w:top w:val="none" w:sz="0" w:space="0" w:color="auto"/>
        <w:left w:val="none" w:sz="0" w:space="0" w:color="auto"/>
        <w:bottom w:val="none" w:sz="0" w:space="0" w:color="auto"/>
        <w:right w:val="none" w:sz="0" w:space="0" w:color="auto"/>
      </w:divBdr>
      <w:divsChild>
        <w:div w:id="2078160434">
          <w:marLeft w:val="0"/>
          <w:marRight w:val="0"/>
          <w:marTop w:val="600"/>
          <w:marBottom w:val="600"/>
          <w:divBdr>
            <w:top w:val="none" w:sz="0" w:space="0" w:color="auto"/>
            <w:left w:val="none" w:sz="0" w:space="0" w:color="auto"/>
            <w:bottom w:val="none" w:sz="0" w:space="0" w:color="auto"/>
            <w:right w:val="none" w:sz="0" w:space="0" w:color="auto"/>
          </w:divBdr>
          <w:divsChild>
            <w:div w:id="1947539598">
              <w:marLeft w:val="0"/>
              <w:marRight w:val="0"/>
              <w:marTop w:val="0"/>
              <w:marBottom w:val="0"/>
              <w:divBdr>
                <w:top w:val="single" w:sz="12" w:space="0" w:color="000000"/>
                <w:left w:val="single" w:sz="12" w:space="0" w:color="000000"/>
                <w:bottom w:val="single" w:sz="12" w:space="0" w:color="000000"/>
                <w:right w:val="single" w:sz="12" w:space="0" w:color="000000"/>
              </w:divBdr>
              <w:divsChild>
                <w:div w:id="351418171">
                  <w:marLeft w:val="0"/>
                  <w:marRight w:val="0"/>
                  <w:marTop w:val="0"/>
                  <w:marBottom w:val="0"/>
                  <w:divBdr>
                    <w:top w:val="none" w:sz="0" w:space="0" w:color="auto"/>
                    <w:left w:val="none" w:sz="0" w:space="0" w:color="auto"/>
                    <w:bottom w:val="none" w:sz="0" w:space="0" w:color="auto"/>
                    <w:right w:val="none" w:sz="0" w:space="0" w:color="auto"/>
                  </w:divBdr>
                  <w:divsChild>
                    <w:div w:id="179317166">
                      <w:marLeft w:val="75"/>
                      <w:marRight w:val="75"/>
                      <w:marTop w:val="0"/>
                      <w:marBottom w:val="0"/>
                      <w:divBdr>
                        <w:top w:val="none" w:sz="0" w:space="0" w:color="auto"/>
                        <w:left w:val="none" w:sz="0" w:space="0" w:color="auto"/>
                        <w:bottom w:val="none" w:sz="0" w:space="0" w:color="auto"/>
                        <w:right w:val="none" w:sz="0" w:space="0" w:color="auto"/>
                      </w:divBdr>
                      <w:divsChild>
                        <w:div w:id="633753335">
                          <w:marLeft w:val="0"/>
                          <w:marRight w:val="0"/>
                          <w:marTop w:val="0"/>
                          <w:marBottom w:val="0"/>
                          <w:divBdr>
                            <w:top w:val="none" w:sz="0" w:space="0" w:color="auto"/>
                            <w:left w:val="none" w:sz="0" w:space="0" w:color="auto"/>
                            <w:bottom w:val="none" w:sz="0" w:space="0" w:color="auto"/>
                            <w:right w:val="none" w:sz="0" w:space="0" w:color="auto"/>
                          </w:divBdr>
                        </w:div>
                        <w:div w:id="3037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ist.inpsycho.ru/discipline/material/praktik161/%D0%90%D0%BD%D0%BA%D0%B5%D1%82%D0%B0%20%D0%B4%D0%BB%D1%8F%20%D1%81%D0%B1%D0%BE%D1%80%D0%B0%20%D0%B0%D0%BD%D0%B0%D0%BC%D0%BD%D0%B5%D0%B7%D0%B0.do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1623</Words>
  <Characters>9257</Characters>
  <Application>Microsoft Office Word</Application>
  <DocSecurity>0</DocSecurity>
  <Lines>77</Lines>
  <Paragraphs>21</Paragraphs>
  <ScaleCrop>false</ScaleCrop>
  <Company/>
  <LinksUpToDate>false</LinksUpToDate>
  <CharactersWithSpaces>10859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2</cp:revision>
  <dcterms:created xsi:type="dcterms:W3CDTF">2018-03-07T07:33:00Z</dcterms:created>
  <dcterms:modified xsi:type="dcterms:W3CDTF">2018-03-07T07:33:00Z</dcterms:modified>
</cp:coreProperties>
</file>